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D8C" w:rsidRPr="008A3DBB" w:rsidRDefault="003B1D8C" w:rsidP="008A3DBB">
      <w:pPr>
        <w:pStyle w:val="1"/>
        <w:jc w:val="center"/>
        <w:rPr>
          <w:sz w:val="32"/>
          <w:szCs w:val="32"/>
          <w:u w:val="single"/>
        </w:rPr>
      </w:pPr>
      <w:r w:rsidRPr="008A3DBB">
        <w:rPr>
          <w:sz w:val="32"/>
          <w:szCs w:val="32"/>
          <w:u w:val="single"/>
        </w:rPr>
        <w:t>Совет по стандартам утвердил федеральный государственный стандарт дошкольного образования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Совет Министерства образования и науки Российской Федерации по федеральным государственным образовательным стандартам утвердил федеральный государственный стандарт дошкольного образования.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соответствии с новым законом «Об образовании в Российской Федерации» дошкольное образование впервые стало самостоятельным уровнем общего образования. Как отметила директор Департамента государственной политики в сфере общего образования </w:t>
      </w:r>
      <w:proofErr w:type="spellStart"/>
      <w:r w:rsidRPr="008A3DBB">
        <w:rPr>
          <w:sz w:val="24"/>
          <w:szCs w:val="24"/>
        </w:rPr>
        <w:t>Минобрнауки</w:t>
      </w:r>
      <w:proofErr w:type="spellEnd"/>
      <w:r w:rsidRPr="008A3DBB">
        <w:rPr>
          <w:sz w:val="24"/>
          <w:szCs w:val="24"/>
        </w:rPr>
        <w:t xml:space="preserve"> России Анастасия Зырянова, "С одной стороны, это признание значимости дошкольного образования в развитии ребенка, с другой – повышение требований к дошкольному образованию, в том числе через принятие федерального государственного образовательного стандарта дошкольного образования".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Разработка стандарта велась с 30 января 2013 года рабочей группой ведущих экспертов в сфере дошкольного образования под руководством </w:t>
      </w:r>
      <w:proofErr w:type="gramStart"/>
      <w:r w:rsidRPr="008A3DBB">
        <w:rPr>
          <w:sz w:val="24"/>
          <w:szCs w:val="24"/>
        </w:rPr>
        <w:t>директора Федерального института развития образования Александра</w:t>
      </w:r>
      <w:proofErr w:type="gramEnd"/>
      <w:r w:rsidRPr="008A3DBB">
        <w:rPr>
          <w:sz w:val="24"/>
          <w:szCs w:val="24"/>
        </w:rPr>
        <w:t xml:space="preserve"> </w:t>
      </w:r>
      <w:proofErr w:type="spellStart"/>
      <w:r w:rsidRPr="008A3DBB">
        <w:rPr>
          <w:sz w:val="24"/>
          <w:szCs w:val="24"/>
        </w:rPr>
        <w:t>Асмолова</w:t>
      </w:r>
      <w:proofErr w:type="spellEnd"/>
      <w:r w:rsidRPr="008A3DBB">
        <w:rPr>
          <w:sz w:val="24"/>
          <w:szCs w:val="24"/>
        </w:rPr>
        <w:t xml:space="preserve">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Как рассказал </w:t>
      </w:r>
      <w:proofErr w:type="spellStart"/>
      <w:r w:rsidRPr="008A3DBB">
        <w:rPr>
          <w:sz w:val="24"/>
          <w:szCs w:val="24"/>
        </w:rPr>
        <w:t>А.Асмолов</w:t>
      </w:r>
      <w:proofErr w:type="spellEnd"/>
      <w:r w:rsidRPr="008A3DBB">
        <w:rPr>
          <w:sz w:val="24"/>
          <w:szCs w:val="24"/>
        </w:rPr>
        <w:t xml:space="preserve">: "В соответствии с принятой разработчиками идеологией дошкольное детство рассматривается в ценностной системе координат культуры достоинства, а не только культуры полезности. В этой системе координат ребёнка ценят, а не оценивают, детство является самоценным этапом, а не только подготовкой к школе; образование выступает как институт социализации и индивидуализации и не сводится к сфере услуг.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основу стандарта была положена культурно-историческая методология развивающихся систем, согласно которой критерием прогресса различных систем является рост вариативности входящих в эти системы элементов. В контексте этой методологии образование выступает как ключевой механизм поддержки разнообразия систем. Отсюда ключевой принцип стандарта – поддержка разнообразия ребёнка и, соответственно, переход от диагностики отбора к диагностике развития.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Центральная </w:t>
      </w:r>
      <w:proofErr w:type="spellStart"/>
      <w:r w:rsidRPr="008A3DBB">
        <w:rPr>
          <w:sz w:val="24"/>
          <w:szCs w:val="24"/>
        </w:rPr>
        <w:t>психодидактическая</w:t>
      </w:r>
      <w:proofErr w:type="spellEnd"/>
      <w:r w:rsidRPr="008A3DBB">
        <w:rPr>
          <w:sz w:val="24"/>
          <w:szCs w:val="24"/>
        </w:rPr>
        <w:t xml:space="preserve"> технология стандарта – это развивающее взаимодействие ребёнка </w:t>
      </w:r>
      <w:proofErr w:type="gramStart"/>
      <w:r w:rsidRPr="008A3DBB">
        <w:rPr>
          <w:sz w:val="24"/>
          <w:szCs w:val="24"/>
        </w:rPr>
        <w:t>со</w:t>
      </w:r>
      <w:proofErr w:type="gramEnd"/>
      <w:r w:rsidRPr="008A3DBB">
        <w:rPr>
          <w:sz w:val="24"/>
          <w:szCs w:val="24"/>
        </w:rPr>
        <w:t xml:space="preserve"> взрослыми и со сверстниками, а не только одностороннее воздействие на ребёнка. Разработанный стандарт не допускает переноса учебно-дисциплинарной модели образования на жизнь ребёнка дошкольного возраста. Дошкольный ребёнок – человек играющий, поэтому в стандарте закреплено, что обучение входит в жизнь ребёнка через ворота детской игры".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июне 2013 года проект ФГОС дошкольного образования был представлен на широкое общественное обсуждение. Свыше 300 замечаний и предложений, поступивших на проект стандарта, были рассмотрены на заседании Совета Министерства образования и науки Российской Федерации по федеральным государственным образовательным стандартам 3 июля 2013 года.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соответствии с решением Совета проект ФГОС дошкольного образования был доработан и внесён на повторное рассмотрение. На основе заключений 11 экспертных организаций и рекомендации рабочей группы общего образования Совет Министерства образования и науки Российской Федерации по федеральным государственным образовательным стандартам 28 августа 2013 года принял решение утвердить ФГОС дошкольного образования. </w:t>
      </w:r>
    </w:p>
    <w:p w:rsidR="004064ED" w:rsidRPr="008A3DBB" w:rsidRDefault="004064ED" w:rsidP="008A3DBB">
      <w:pPr>
        <w:pStyle w:val="1"/>
        <w:rPr>
          <w:bCs/>
          <w:sz w:val="24"/>
          <w:szCs w:val="24"/>
        </w:rPr>
      </w:pPr>
    </w:p>
    <w:p w:rsidR="004064ED" w:rsidRPr="008A3DBB" w:rsidRDefault="004064ED" w:rsidP="008A3DBB">
      <w:pPr>
        <w:pStyle w:val="1"/>
        <w:rPr>
          <w:bCs/>
          <w:sz w:val="24"/>
          <w:szCs w:val="24"/>
        </w:rPr>
      </w:pPr>
    </w:p>
    <w:p w:rsidR="008A3DBB" w:rsidRDefault="008A3DBB" w:rsidP="003B1D8C">
      <w:pPr>
        <w:spacing w:after="18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B1D8C" w:rsidRPr="008A3DBB" w:rsidRDefault="003B1D8C" w:rsidP="008A3DBB">
      <w:pPr>
        <w:pStyle w:val="1"/>
        <w:rPr>
          <w:sz w:val="24"/>
          <w:szCs w:val="24"/>
        </w:rPr>
      </w:pPr>
      <w:proofErr w:type="spellStart"/>
      <w:r w:rsidRPr="008A3DBB">
        <w:rPr>
          <w:sz w:val="24"/>
          <w:szCs w:val="24"/>
        </w:rPr>
        <w:lastRenderedPageBreak/>
        <w:t>Справочно</w:t>
      </w:r>
      <w:proofErr w:type="spellEnd"/>
      <w:r w:rsidRPr="008A3DBB">
        <w:rPr>
          <w:sz w:val="24"/>
          <w:szCs w:val="24"/>
        </w:rPr>
        <w:t xml:space="preserve">: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Федеральный государственный стандарт дошкольного образования разработан впервые в российской истории в соответствии с требованиями вступающего в силу с 1 сентября 2013 году федерального закона «Об образовании в Российской Федерации».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Образовательные организации дошкольного образования будут самостоятельно </w:t>
      </w:r>
      <w:proofErr w:type="gramStart"/>
      <w:r w:rsidRPr="008A3DBB">
        <w:rPr>
          <w:sz w:val="24"/>
          <w:szCs w:val="24"/>
        </w:rPr>
        <w:t>разрабатывать</w:t>
      </w:r>
      <w:proofErr w:type="gramEnd"/>
      <w:r w:rsidRPr="008A3DBB">
        <w:rPr>
          <w:sz w:val="24"/>
          <w:szCs w:val="24"/>
        </w:rPr>
        <w:t xml:space="preserve"> и утверждать свои основные образовательные программы на основе федерального государственного образовательного стандарта дошкольного образования и с учетом примерных основных образовательных программ дошкольного образования, которые будут сделаны опытными разработчиками и размещены в федеральном реестре.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proofErr w:type="gramStart"/>
      <w:r w:rsidRPr="008A3DBB">
        <w:rPr>
          <w:sz w:val="24"/>
          <w:szCs w:val="24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Федеральный государственный образовательный стандарт включает в себя требования </w:t>
      </w:r>
      <w:proofErr w:type="gramStart"/>
      <w:r w:rsidRPr="008A3DBB">
        <w:rPr>
          <w:sz w:val="24"/>
          <w:szCs w:val="24"/>
        </w:rPr>
        <w:t>к</w:t>
      </w:r>
      <w:proofErr w:type="gramEnd"/>
      <w:r w:rsidRPr="008A3DBB">
        <w:rPr>
          <w:sz w:val="24"/>
          <w:szCs w:val="24"/>
        </w:rPr>
        <w:t xml:space="preserve">: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1) </w:t>
      </w:r>
      <w:r w:rsidRPr="00E73A01">
        <w:rPr>
          <w:b/>
          <w:sz w:val="24"/>
          <w:szCs w:val="24"/>
        </w:rPr>
        <w:t>структуре основных образовательных программ</w:t>
      </w:r>
      <w:r w:rsidRPr="008A3DBB">
        <w:rPr>
          <w:sz w:val="24"/>
          <w:szCs w:val="24"/>
        </w:rPr>
        <w:t xml:space="preserve">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2) </w:t>
      </w:r>
      <w:r w:rsidRPr="00E73A01">
        <w:rPr>
          <w:b/>
          <w:sz w:val="24"/>
          <w:szCs w:val="24"/>
        </w:rPr>
        <w:t>условиям реализации основных образовательных программ, в том числе кадровым, финансовым, материально-техническим и иным условиям;</w:t>
      </w:r>
      <w:r w:rsidRPr="008A3DBB">
        <w:rPr>
          <w:sz w:val="24"/>
          <w:szCs w:val="24"/>
        </w:rPr>
        <w:t xml:space="preserve">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3</w:t>
      </w:r>
      <w:r w:rsidRPr="00E73A01">
        <w:rPr>
          <w:b/>
          <w:sz w:val="24"/>
          <w:szCs w:val="24"/>
        </w:rPr>
        <w:t>) результатам освоения основных образовательных программ</w:t>
      </w:r>
      <w:r w:rsidRPr="008A3DBB">
        <w:rPr>
          <w:sz w:val="24"/>
          <w:szCs w:val="24"/>
        </w:rPr>
        <w:t xml:space="preserve">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отличие от других стандартов, ФГОС дошкольного образования не является основой оценки </w:t>
      </w:r>
      <w:proofErr w:type="gramStart"/>
      <w:r w:rsidRPr="008A3DBB">
        <w:rPr>
          <w:sz w:val="24"/>
          <w:szCs w:val="24"/>
        </w:rPr>
        <w:t>соответствия</w:t>
      </w:r>
      <w:proofErr w:type="gramEnd"/>
      <w:r w:rsidRPr="008A3DBB">
        <w:rPr>
          <w:sz w:val="24"/>
          <w:szCs w:val="24"/>
        </w:rPr>
        <w:t xml:space="preserve">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Pr="008A3DBB" w:rsidRDefault="003B1D8C" w:rsidP="008A3DBB">
      <w:pPr>
        <w:pStyle w:val="1"/>
        <w:rPr>
          <w:rFonts w:ascii="Verdana" w:hAnsi="Verdana"/>
          <w:color w:val="000000"/>
          <w:sz w:val="24"/>
          <w:szCs w:val="24"/>
        </w:rPr>
      </w:pPr>
    </w:p>
    <w:p w:rsidR="003B1D8C" w:rsidRDefault="003B1D8C" w:rsidP="003B1D8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B1D8C" w:rsidRDefault="003B1D8C" w:rsidP="003B1D8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B1D8C" w:rsidRDefault="003B1D8C" w:rsidP="003B1D8C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B1D8C" w:rsidRPr="003B1D8C" w:rsidRDefault="003B1D8C" w:rsidP="003B1D8C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3B1D8C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lastRenderedPageBreak/>
        <w:t>Федеральный государственный  образовательный стандарт дошкольного образования</w:t>
      </w:r>
    </w:p>
    <w:p w:rsidR="003B1D8C" w:rsidRDefault="003B1D8C" w:rsidP="003B1D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B1D8C" w:rsidRPr="003B1D8C" w:rsidRDefault="003B1D8C" w:rsidP="003B1D8C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000000"/>
          <w:sz w:val="16"/>
          <w:szCs w:val="16"/>
          <w:lang w:eastAsia="ru-RU"/>
        </w:rPr>
      </w:pPr>
      <w:r w:rsidRPr="003B1D8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Уважаемые родители!</w:t>
      </w:r>
    </w:p>
    <w:p w:rsidR="003B1D8C" w:rsidRPr="003B1D8C" w:rsidRDefault="003B1D8C" w:rsidP="003B1D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«Об образовании в Российской Федерации». </w:t>
      </w:r>
    </w:p>
    <w:p w:rsidR="003B1D8C" w:rsidRPr="003B1D8C" w:rsidRDefault="003B1D8C" w:rsidP="003B1D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   ФГОС </w:t>
      </w:r>
      <w:proofErr w:type="gramStart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Федеральный</w:t>
      </w:r>
      <w:proofErr w:type="gramEnd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государственный образовательный стандарт дошкольного образования) утверждён  17 октября 2013 года  Приказом  №1155 Министерства образования  и науки РФ.</w:t>
      </w:r>
    </w:p>
    <w:p w:rsidR="003B1D8C" w:rsidRPr="003B1D8C" w:rsidRDefault="003B1D8C" w:rsidP="003B1D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ФГОС дошкольного образования </w:t>
      </w:r>
      <w:proofErr w:type="gramStart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призван</w:t>
      </w:r>
      <w:proofErr w:type="gramEnd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нормативно обеспечить государственные гарантии равенства возможностей для каждого ребенка в получении качественного дошкольного образования. В центре проекта стандарта находятся требования к условиям, в том числе психолого-педагогическим, кадровым, материально-техническим и финансовым.</w:t>
      </w:r>
    </w:p>
    <w:p w:rsidR="003B1D8C" w:rsidRPr="003B1D8C" w:rsidRDefault="003B1D8C" w:rsidP="003B1D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 </w:t>
      </w:r>
      <w:proofErr w:type="gramStart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отличие от других образовательных стандартов, стандарт дошкольного образования не предусматривает проведение аттестации детей при освоении ими образовательных программ, а требования к результатам представлены в виде целевых ориентиров: инициативность и самостоятельность ребенка, уверенность в своих силах, положительное отношение к себе и другим, активное взаимодействие со сверстниками и взрослыми, способность ребенка к фантазии, воображению, творчеству, любознательность, способность к волевым усилиям и</w:t>
      </w:r>
      <w:proofErr w:type="gramEnd"/>
      <w:r w:rsidRPr="003B1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принятию самостоятельных решений и др.</w:t>
      </w:r>
    </w:p>
    <w:p w:rsidR="003B1D8C" w:rsidRPr="003B1D8C" w:rsidRDefault="003B1D8C" w:rsidP="003B1D8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715000" cy="4286250"/>
            <wp:effectExtent l="19050" t="0" r="0" b="0"/>
            <wp:docPr id="1" name="Рисунок 1" descr="http://lesok-mdou15.ucoz.ru/kartinki1/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sok-mdou15.ucoz.ru/kartinki1/f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1651"/>
        <w:tblOverlap w:val="never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93E11" w:rsidRPr="003B1D8C" w:rsidTr="00F93E11">
        <w:trPr>
          <w:tblCellSpacing w:w="0" w:type="dxa"/>
        </w:trPr>
        <w:tc>
          <w:tcPr>
            <w:tcW w:w="0" w:type="auto"/>
            <w:vAlign w:val="center"/>
            <w:hideMark/>
          </w:tcPr>
          <w:p w:rsidR="00F93E11" w:rsidRDefault="00F93E11" w:rsidP="00F93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F93E11" w:rsidRDefault="00F93E11" w:rsidP="00F93E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F93E11" w:rsidRPr="003B1D8C" w:rsidRDefault="00F93E11" w:rsidP="00F93E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B1D8C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Стандарт поддержки разнообразия детства</w:t>
            </w:r>
          </w:p>
          <w:p w:rsidR="00F93E11" w:rsidRPr="003B1D8C" w:rsidRDefault="00F93E11" w:rsidP="00F93E1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F93E11" w:rsidRPr="003B1D8C" w:rsidTr="00FA2266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vertAnchor="page" w:horzAnchor="margin" w:tblpY="1"/>
                    <w:tblOverlap w:val="never"/>
                    <w:tblW w:w="935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F93E11" w:rsidRPr="003B1D8C" w:rsidTr="00F93E11">
                    <w:trPr>
                      <w:trHeight w:val="1155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93E11" w:rsidRPr="003B1D8C" w:rsidRDefault="00F93E11" w:rsidP="00F93E1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                                          </w:t>
                        </w:r>
                        <w:r w:rsidRPr="003B1D8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3B1D8C">
                          <w:rPr>
                            <w:rFonts w:ascii="Arial" w:eastAsia="Times New Roman" w:hAnsi="Arial" w:cs="Arial"/>
                            <w:color w:val="FF0000"/>
                            <w:sz w:val="36"/>
                            <w:szCs w:val="36"/>
                            <w:lang w:eastAsia="ru-RU"/>
                          </w:rPr>
                          <w:t>Родителям о ФГОС</w:t>
                        </w:r>
                      </w:p>
                    </w:tc>
                  </w:tr>
                  <w:tr w:rsidR="00F93E11" w:rsidRPr="003B1D8C" w:rsidTr="00F93E11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F93E11" w:rsidRPr="003B1D8C" w:rsidTr="003F69B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F93E11" w:rsidRPr="003B1D8C" w:rsidRDefault="00F93E11" w:rsidP="00E73A01">
                              <w:pPr>
                                <w:framePr w:hSpace="180" w:wrap="around" w:vAnchor="text" w:hAnchor="margin" w:y="-1651"/>
                                <w:spacing w:after="0" w:line="240" w:lineRule="auto"/>
                                <w:suppressOverlap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93E11" w:rsidRPr="003B1D8C" w:rsidRDefault="00F93E11" w:rsidP="00E73A0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93E11" w:rsidRPr="003B1D8C" w:rsidRDefault="00F93E11" w:rsidP="00F93E11">
                  <w:pPr>
                    <w:framePr w:hSpace="180" w:wrap="around" w:vAnchor="text" w:hAnchor="margin" w:y="-165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323A6B5" wp14:editId="69BF58E6">
                        <wp:extent cx="5734050" cy="2809875"/>
                        <wp:effectExtent l="19050" t="0" r="0" b="0"/>
                        <wp:docPr id="3" name="Рисунок 3" descr="http://mdou17.tomsk.ru/images/fgt/fg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mdou17.tomsk.ru/images/fgt/fg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34050" cy="2809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93E11" w:rsidRPr="003B1D8C" w:rsidRDefault="00F93E11" w:rsidP="00F93E11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 1 сентября 2013 года вступил в силу Закон "Об образовании в Российской Федерации", который закрепляет дошкольное образование в качестве отдельного уровня общего образования. Новый статус "</w:t>
            </w:r>
            <w:proofErr w:type="spellStart"/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дошколки</w:t>
            </w:r>
            <w:proofErr w:type="spellEnd"/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" предусматривает разработку Федерального государственного стандарта дошкольного образования - впервые в истории российского образования. Разработчики называют его "стандарт поддержки разнообразия детства". Что стоит за этими словами? И как изменится жизнь детей, родителей и воспитателей. 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r w:rsidRPr="003B1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Зачем </w:t>
            </w:r>
            <w:proofErr w:type="gramStart"/>
            <w:r w:rsidRPr="003B1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нужен</w:t>
            </w:r>
            <w:proofErr w:type="gramEnd"/>
            <w:r w:rsidRPr="003B1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ФГОС дошкольного образования?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- Стандарт для "</w:t>
            </w:r>
            <w:proofErr w:type="spellStart"/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дошколки</w:t>
            </w:r>
            <w:proofErr w:type="spellEnd"/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" - это требование нового закона об образовании, в котором дошкольное образование признано уровнем общего образования. Сегодня действуют Федеральные государственные требования (ФГТ) к дошкольному образованию, которые состоят из двух частей: требований к структуре основной образовательной программы дошкольного образования и требований к условиям её реализации. В стандарте появятся требования к результатам, но это не означает, что выпускникам детских садов придётся сдавать экзамены! Никакой итоговой аттестации не будет, это норма закона. При этом с помощью мониторинговых исследований на разных этапах можно и нужно будет фиксировать уровень развития ребёнка, чтобы педагоги дошкольных учреждений, родители понимали, над чем работать дальше. Внимание к стандарту будет, более пристальным, потому что дошкольное детство - это тот период жизни ребёнка, когда семья проявляет к нему максимальный интерес. И это положительный момент - чем больше заинтересованных людей будет участвовать в обсуждении проекта стандарта дошкольного образования, тем лучше. 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3B1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Что нового ожидает дошкольное образование в ближайшем будущем?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 настоящее время начато общественное обсуждение проекта нового закона Российской Федерации "Об образовании", в котором глава 11 полностью посвящена дошкольному образованию. Чем предлагаемый законопроект 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принципиально отличается от действующего Закона? Во-первых, дошкольное образовательное учреждение из "камеры хранения" ребенка реально превращается в образовательную организацию, в которой реализация основной образовательной программы дошкольного образования сопровождается осуществлением присмотра и ухода за воспитанниками, включая организацию их питания и режима дня. Во-вторых, все дети </w:t>
            </w:r>
            <w:proofErr w:type="spellStart"/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предшкольного</w:t>
            </w:r>
            <w:proofErr w:type="spellEnd"/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возраста должны быть обеспечены возможностью получения дошкольного образования. В-третьих, плата с родителей (законных представителей) взимается за присмотр и уход за ребенком. Образовательная программа предоставляется бесплатно. 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 результате принимаемых мер должна измениться организационно-правовая форма дошкольных учреждений, создан сектор автономных некоммерческих организаций. Планируется, что будут развиваться частные дошкольные организации. Внедрение нормативно - </w:t>
            </w:r>
            <w:proofErr w:type="spellStart"/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подушевого</w:t>
            </w:r>
            <w:proofErr w:type="spellEnd"/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механизма оплаты услуг предоставит родителям возможность выбора между муниципальными и частными учреждениями и организациями, оказывающими услуги дошкольного образования. Стимулирование конкуренции в дошкольном образовании и введение системы муниципального заказа на услуги дошкольного образования выведет на первый план качество образовательной услуги, которое напрямую будет зависеть от понимания каждым детским садом своего места в системе непрерывного образования. 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3B1D8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Когда стандарт должен быть принят?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1D8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- Правительство определило сжатые сроки: до конца этого года. Но стандарт появляется не на пустом месте - последние два года в этом направлении работает команда специалистов из Федерального института развития образования, Высшей школы экономики, Психологического института РАО, Института стратегических исследований в образовании РАО и других организаций вместе с коллегами из регионов, где реализуются интересные модели дошкольного образования. В свое время апробация ФГТ в регионах получила широкую общественную поддержку. </w:t>
            </w:r>
          </w:p>
        </w:tc>
      </w:tr>
    </w:tbl>
    <w:p w:rsidR="003B1D8C" w:rsidRDefault="003B1D8C" w:rsidP="003B1D8C">
      <w:pPr>
        <w:pStyle w:val="3"/>
        <w:jc w:val="both"/>
        <w:rPr>
          <w:rFonts w:ascii="Arial" w:hAnsi="Arial" w:cs="Arial"/>
          <w:color w:val="555555"/>
        </w:rPr>
      </w:pPr>
    </w:p>
    <w:p w:rsidR="003B1D8C" w:rsidRDefault="003B1D8C" w:rsidP="003B1D8C">
      <w:pPr>
        <w:pStyle w:val="3"/>
        <w:jc w:val="both"/>
        <w:rPr>
          <w:rFonts w:ascii="Arial" w:hAnsi="Arial" w:cs="Arial"/>
          <w:color w:val="555555"/>
        </w:rPr>
      </w:pPr>
    </w:p>
    <w:p w:rsidR="003B1D8C" w:rsidRDefault="003B1D8C" w:rsidP="003B1D8C">
      <w:pPr>
        <w:pStyle w:val="3"/>
        <w:jc w:val="both"/>
        <w:rPr>
          <w:rFonts w:ascii="Arial" w:hAnsi="Arial" w:cs="Arial"/>
          <w:color w:val="555555"/>
        </w:rPr>
      </w:pPr>
    </w:p>
    <w:p w:rsidR="003B1D8C" w:rsidRDefault="003B1D8C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4064ED" w:rsidRDefault="004064ED" w:rsidP="003B1D8C">
      <w:pPr>
        <w:pStyle w:val="3"/>
        <w:jc w:val="both"/>
        <w:rPr>
          <w:rFonts w:ascii="Arial" w:hAnsi="Arial" w:cs="Arial"/>
          <w:color w:val="555555"/>
        </w:rPr>
      </w:pPr>
    </w:p>
    <w:p w:rsidR="008A3DBB" w:rsidRPr="008A3DBB" w:rsidRDefault="008A3DBB" w:rsidP="008A3DBB"/>
    <w:p w:rsidR="003B1D8C" w:rsidRPr="008A3DBB" w:rsidRDefault="003B1D8C" w:rsidP="008A3DBB">
      <w:pPr>
        <w:pStyle w:val="1"/>
        <w:jc w:val="center"/>
        <w:rPr>
          <w:b/>
          <w:sz w:val="28"/>
          <w:szCs w:val="28"/>
        </w:rPr>
      </w:pPr>
      <w:r w:rsidRPr="008A3DBB">
        <w:rPr>
          <w:b/>
          <w:sz w:val="28"/>
          <w:szCs w:val="28"/>
        </w:rPr>
        <w:lastRenderedPageBreak/>
        <w:t>Консультация для родителей</w:t>
      </w:r>
    </w:p>
    <w:p w:rsidR="003B1D8C" w:rsidRPr="008A3DBB" w:rsidRDefault="003B1D8C" w:rsidP="008A3DBB">
      <w:pPr>
        <w:pStyle w:val="1"/>
        <w:jc w:val="center"/>
        <w:rPr>
          <w:b/>
          <w:sz w:val="28"/>
          <w:szCs w:val="28"/>
        </w:rPr>
      </w:pPr>
      <w:r w:rsidRPr="008A3DBB">
        <w:rPr>
          <w:b/>
          <w:sz w:val="28"/>
          <w:szCs w:val="28"/>
        </w:rPr>
        <w:t xml:space="preserve">«Что должны знать родители о ФГОС </w:t>
      </w:r>
      <w:proofErr w:type="gramStart"/>
      <w:r w:rsidRPr="008A3DBB">
        <w:rPr>
          <w:b/>
          <w:sz w:val="28"/>
          <w:szCs w:val="28"/>
        </w:rPr>
        <w:t>ДО</w:t>
      </w:r>
      <w:proofErr w:type="gramEnd"/>
      <w:r w:rsidRPr="008A3DBB">
        <w:rPr>
          <w:b/>
          <w:sz w:val="28"/>
          <w:szCs w:val="28"/>
        </w:rPr>
        <w:t>»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самоценности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</w:t>
      </w:r>
      <w:r w:rsidRPr="00E73A01">
        <w:rPr>
          <w:b/>
          <w:sz w:val="24"/>
          <w:szCs w:val="24"/>
        </w:rPr>
        <w:t>Планируемые результаты освоения детьми основной общеобразовательной программы дошкольного образования»</w:t>
      </w:r>
      <w:r w:rsidRPr="008A3DBB">
        <w:rPr>
          <w:sz w:val="24"/>
          <w:szCs w:val="24"/>
        </w:rPr>
        <w:t xml:space="preserve">. </w:t>
      </w:r>
      <w:proofErr w:type="gramStart"/>
      <w:r w:rsidRPr="008A3DBB">
        <w:rPr>
          <w:sz w:val="24"/>
          <w:szCs w:val="24"/>
        </w:rPr>
        <w:t xml:space="preserve">В нем описаны такие интегративные качества </w:t>
      </w:r>
      <w:r w:rsidRPr="008A3DBB">
        <w:rPr>
          <w:i/>
          <w:iCs/>
          <w:sz w:val="24"/>
          <w:szCs w:val="24"/>
        </w:rPr>
        <w:t xml:space="preserve">(качества! а не </w:t>
      </w:r>
      <w:proofErr w:type="spellStart"/>
      <w:r w:rsidRPr="008A3DBB">
        <w:rPr>
          <w:i/>
          <w:iCs/>
          <w:sz w:val="24"/>
          <w:szCs w:val="24"/>
        </w:rPr>
        <w:t>ЗУНы</w:t>
      </w:r>
      <w:proofErr w:type="spellEnd"/>
      <w:r w:rsidRPr="008A3DBB">
        <w:rPr>
          <w:i/>
          <w:iCs/>
          <w:sz w:val="24"/>
          <w:szCs w:val="24"/>
        </w:rPr>
        <w:t>: знания, умения, навыки)</w:t>
      </w:r>
      <w:r w:rsidRPr="008A3DBB">
        <w:rPr>
          <w:sz w:val="24"/>
          <w:szCs w:val="24"/>
        </w:rPr>
        <w:t>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Новый документ ставит во главу угла индивидуальный подход к ребенку и игру, где происходит сохранение самоценности</w:t>
      </w:r>
      <w:bookmarkStart w:id="0" w:name="_GoBack"/>
      <w:bookmarkEnd w:id="0"/>
      <w:r w:rsidRPr="008A3DBB">
        <w:rPr>
          <w:sz w:val="24"/>
          <w:szCs w:val="24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</w:t>
      </w:r>
      <w:r w:rsidRPr="008A3DBB">
        <w:rPr>
          <w:sz w:val="24"/>
          <w:szCs w:val="24"/>
        </w:rPr>
        <w:lastRenderedPageBreak/>
        <w:t>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 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Если говорить о принципиально новом в содержании дошкольного образования, то это обязательность его соответствия заявленным в ФГОС принципам: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принцип развивающего образования, целью которого является развитие ребенка;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принцип необходимости и достаточност</w:t>
      </w:r>
      <w:proofErr w:type="gramStart"/>
      <w:r w:rsidRPr="008A3DBB">
        <w:rPr>
          <w:sz w:val="24"/>
          <w:szCs w:val="24"/>
        </w:rPr>
        <w:t>и</w:t>
      </w:r>
      <w:r w:rsidRPr="008A3DBB">
        <w:rPr>
          <w:i/>
          <w:iCs/>
          <w:sz w:val="24"/>
          <w:szCs w:val="24"/>
        </w:rPr>
        <w:t>(</w:t>
      </w:r>
      <w:proofErr w:type="gramEnd"/>
      <w:r w:rsidRPr="008A3DBB">
        <w:rPr>
          <w:i/>
          <w:iCs/>
          <w:sz w:val="24"/>
          <w:szCs w:val="24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будет участвовать в проведении прогулок, организуя подвижные игры, эстафеты по теме. Музыкальный руководитель будет осуществлять подбор музыкального сопровождения для проведения мастерских, релаксации, разминок, гимнастик и др.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комплексно-тематический принцип построения образовательного процесса;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В соответствии с комплексно-тематическим принципом построения образовательного процесса ФГОС предлагают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станут Российские праздники </w:t>
      </w:r>
      <w:r w:rsidRPr="008A3DBB">
        <w:rPr>
          <w:i/>
          <w:iCs/>
          <w:sz w:val="24"/>
          <w:szCs w:val="24"/>
        </w:rPr>
        <w:t>(Новый год, День семьи и др.)</w:t>
      </w:r>
      <w:r w:rsidRPr="008A3DBB">
        <w:rPr>
          <w:sz w:val="24"/>
          <w:szCs w:val="24"/>
        </w:rPr>
        <w:t xml:space="preserve">, международные праздники </w:t>
      </w:r>
      <w:r w:rsidRPr="008A3DBB">
        <w:rPr>
          <w:i/>
          <w:iCs/>
          <w:sz w:val="24"/>
          <w:szCs w:val="24"/>
        </w:rPr>
        <w:t>(День доброты, День Земли и др.)</w:t>
      </w:r>
      <w:r w:rsidRPr="008A3DBB">
        <w:rPr>
          <w:sz w:val="24"/>
          <w:szCs w:val="24"/>
        </w:rPr>
        <w:t xml:space="preserve">.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</w:t>
      </w:r>
      <w:r w:rsidRPr="008A3DBB">
        <w:rPr>
          <w:sz w:val="24"/>
          <w:szCs w:val="24"/>
        </w:rPr>
        <w:lastRenderedPageBreak/>
        <w:t>том или ином проекте, а не цепочка действий по указанию взрослого. Ведь только активный человек может стать успешным.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- решение программных образовательных задач в совместной деятельности взрослого и детей </w:t>
      </w:r>
      <w:r w:rsidRPr="008A3DBB">
        <w:rPr>
          <w:i/>
          <w:iCs/>
          <w:sz w:val="24"/>
          <w:szCs w:val="24"/>
        </w:rPr>
        <w:t>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</w:t>
      </w:r>
      <w:r w:rsidRPr="008A3DBB">
        <w:rPr>
          <w:sz w:val="24"/>
          <w:szCs w:val="24"/>
        </w:rPr>
        <w:t xml:space="preserve"> и самостоятельной деятельности детей;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Изменяется способ организации детских видов деятельности: не руководство взрослого, а совместная </w:t>
      </w:r>
      <w:r w:rsidRPr="008A3DBB">
        <w:rPr>
          <w:i/>
          <w:iCs/>
          <w:sz w:val="24"/>
          <w:szCs w:val="24"/>
        </w:rPr>
        <w:t>(партнерская)</w:t>
      </w:r>
      <w:r w:rsidRPr="008A3DBB">
        <w:rPr>
          <w:sz w:val="24"/>
          <w:szCs w:val="24"/>
        </w:rPr>
        <w:t xml:space="preserve"> деятельность взрослого и ребенка – это наиболее естественный и эффективный контекст развития в дошкольном детстве.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взаимодействие с родителями;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Желание сделать жизнь в детском саду более осмысленной и интересной.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Стремление к формированию инициативного, активного и самостоятельного ребенка.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 xml:space="preserve">Отказ от копирования школьных технологий и форм организации обучения. </w:t>
      </w:r>
    </w:p>
    <w:p w:rsidR="003B1D8C" w:rsidRPr="008A3DBB" w:rsidRDefault="003B1D8C" w:rsidP="008A3DBB">
      <w:pPr>
        <w:pStyle w:val="1"/>
        <w:rPr>
          <w:sz w:val="24"/>
          <w:szCs w:val="24"/>
        </w:rPr>
      </w:pPr>
      <w:r w:rsidRPr="008A3DBB">
        <w:rPr>
          <w:sz w:val="24"/>
          <w:szCs w:val="24"/>
        </w:rPr>
        <w:t>Ориентация на содействие развитию ребенка при взаимодействии с родителями.</w:t>
      </w:r>
    </w:p>
    <w:p w:rsidR="00EE4F72" w:rsidRPr="008A3DBB" w:rsidRDefault="00EE4F72" w:rsidP="008A3DBB">
      <w:pPr>
        <w:pStyle w:val="1"/>
        <w:rPr>
          <w:sz w:val="24"/>
          <w:szCs w:val="24"/>
        </w:rPr>
      </w:pPr>
    </w:p>
    <w:sectPr w:rsidR="00EE4F72" w:rsidRPr="008A3DBB" w:rsidSect="003B1D8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83A59"/>
    <w:multiLevelType w:val="multilevel"/>
    <w:tmpl w:val="60EA4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D8C"/>
    <w:rsid w:val="0029046C"/>
    <w:rsid w:val="003B1D8C"/>
    <w:rsid w:val="003E1170"/>
    <w:rsid w:val="004064ED"/>
    <w:rsid w:val="007318E9"/>
    <w:rsid w:val="008A3DBB"/>
    <w:rsid w:val="00E73A01"/>
    <w:rsid w:val="00EE4F72"/>
    <w:rsid w:val="00F9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72"/>
  </w:style>
  <w:style w:type="paragraph" w:styleId="1">
    <w:name w:val="heading 1"/>
    <w:basedOn w:val="a"/>
    <w:link w:val="10"/>
    <w:uiPriority w:val="9"/>
    <w:qFormat/>
    <w:rsid w:val="003B1D8C"/>
    <w:pPr>
      <w:spacing w:after="180" w:line="240" w:lineRule="auto"/>
      <w:outlineLvl w:val="0"/>
    </w:pPr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1D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1D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D8C"/>
    <w:rPr>
      <w:rFonts w:ascii="Times New Roman" w:eastAsia="Times New Roman" w:hAnsi="Times New Roman" w:cs="Times New Roman"/>
      <w:kern w:val="36"/>
      <w:sz w:val="43"/>
      <w:szCs w:val="43"/>
      <w:lang w:eastAsia="ru-RU"/>
    </w:rPr>
  </w:style>
  <w:style w:type="character" w:styleId="a3">
    <w:name w:val="Strong"/>
    <w:basedOn w:val="a0"/>
    <w:uiPriority w:val="22"/>
    <w:qFormat/>
    <w:rsid w:val="003B1D8C"/>
    <w:rPr>
      <w:b/>
      <w:bCs/>
    </w:rPr>
  </w:style>
  <w:style w:type="paragraph" w:styleId="a4">
    <w:name w:val="Normal (Web)"/>
    <w:basedOn w:val="a"/>
    <w:uiPriority w:val="99"/>
    <w:semiHidden/>
    <w:unhideWhenUsed/>
    <w:rsid w:val="003B1D8C"/>
    <w:pPr>
      <w:spacing w:after="18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5">
    <w:name w:val="Hyperlink"/>
    <w:basedOn w:val="a0"/>
    <w:uiPriority w:val="99"/>
    <w:semiHidden/>
    <w:unhideWhenUsed/>
    <w:rsid w:val="003B1D8C"/>
    <w:rPr>
      <w:color w:val="1B609A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D8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B1D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B1D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lg">
    <w:name w:val="dlg"/>
    <w:basedOn w:val="a"/>
    <w:rsid w:val="003B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6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9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590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4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133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49288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3022</Words>
  <Characters>17228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мэлт</cp:lastModifiedBy>
  <cp:revision>5</cp:revision>
  <cp:lastPrinted>2014-01-08T21:15:00Z</cp:lastPrinted>
  <dcterms:created xsi:type="dcterms:W3CDTF">2014-01-08T16:00:00Z</dcterms:created>
  <dcterms:modified xsi:type="dcterms:W3CDTF">2014-09-29T18:43:00Z</dcterms:modified>
</cp:coreProperties>
</file>